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27" w:rsidRPr="00897427" w:rsidRDefault="00897427" w:rsidP="00897427">
      <w:pPr>
        <w:spacing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427">
        <w:rPr>
          <w:rFonts w:ascii="TH SarabunPSK" w:hAnsi="TH SarabunPSK" w:cs="TH SarabunPSK"/>
          <w:b/>
          <w:bCs/>
          <w:sz w:val="32"/>
          <w:szCs w:val="32"/>
          <w:cs/>
        </w:rPr>
        <w:t>“หลักสูตรการเสริมสร้างคุณลักษณะส่วนบุคคลและทักษะการทำงาน</w:t>
      </w:r>
      <w:r w:rsidRPr="00897427">
        <w:rPr>
          <w:rFonts w:ascii="TH SarabunPSK" w:hAnsi="TH SarabunPSK" w:cs="TH SarabunPSK"/>
          <w:b/>
          <w:bCs/>
          <w:sz w:val="32"/>
          <w:szCs w:val="32"/>
          <w:cs/>
        </w:rPr>
        <w:br/>
        <w:t>สำหรับข้าราชการผู้มีผลสัมฤทธิ์สูง”</w:t>
      </w:r>
      <w:r w:rsidRPr="0089742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proofErr w:type="spellStart"/>
      <w:r w:rsidRPr="00897427">
        <w:rPr>
          <w:rFonts w:ascii="TH SarabunPSK" w:hAnsi="TH SarabunPSK" w:cs="TH SarabunPSK"/>
          <w:b/>
          <w:bCs/>
          <w:sz w:val="32"/>
          <w:szCs w:val="32"/>
        </w:rPr>
        <w:t>HiPPS</w:t>
      </w:r>
      <w:proofErr w:type="spellEnd"/>
      <w:r w:rsidRPr="00897427">
        <w:rPr>
          <w:rFonts w:ascii="TH SarabunPSK" w:hAnsi="TH SarabunPSK" w:cs="TH SarabunPSK"/>
          <w:b/>
          <w:bCs/>
          <w:sz w:val="32"/>
          <w:szCs w:val="32"/>
        </w:rPr>
        <w:t xml:space="preserve"> Capability Development Program)</w:t>
      </w:r>
    </w:p>
    <w:p w:rsidR="00897427" w:rsidRPr="00897427" w:rsidRDefault="00897427" w:rsidP="00897427">
      <w:pPr>
        <w:spacing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7427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๒๕๖๐</w:t>
      </w:r>
    </w:p>
    <w:p w:rsidR="00BF3850" w:rsidRDefault="00BF3850" w:rsidP="00BF385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F3850" w:rsidRDefault="00897427" w:rsidP="00BF3850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F3850">
        <w:rPr>
          <w:rFonts w:ascii="TH SarabunPSK" w:hAnsi="TH SarabunPSK" w:cs="TH SarabunPSK" w:hint="cs"/>
          <w:sz w:val="32"/>
          <w:szCs w:val="32"/>
          <w:cs/>
        </w:rPr>
        <w:t>ด้วย ศบส. ได้ดำเนินการ</w:t>
      </w:r>
      <w:r w:rsidR="00BF3850" w:rsidRPr="00BF3850">
        <w:rPr>
          <w:rFonts w:ascii="TH SarabunPSK" w:hAnsi="TH SarabunPSK" w:cs="TH SarabunPSK"/>
          <w:sz w:val="32"/>
          <w:szCs w:val="32"/>
          <w:cs/>
        </w:rPr>
        <w:t>“หลักสูตรการเสริมสร้างคุณลักษณะส่วนบุคคลและทักษะการทำงาน</w:t>
      </w:r>
      <w:r w:rsidR="00BF3850" w:rsidRPr="00BF3850">
        <w:rPr>
          <w:rFonts w:ascii="TH SarabunPSK" w:hAnsi="TH SarabunPSK" w:cs="TH SarabunPSK"/>
          <w:sz w:val="32"/>
          <w:szCs w:val="32"/>
          <w:cs/>
        </w:rPr>
        <w:br/>
        <w:t>สำหรับข้าราชการผู้มีผลสัมฤทธิ์สูง”</w:t>
      </w:r>
      <w:r w:rsidR="00BF3850" w:rsidRPr="00BF3850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BF3850" w:rsidRPr="00BF3850">
        <w:rPr>
          <w:rFonts w:ascii="TH SarabunPSK" w:hAnsi="TH SarabunPSK" w:cs="TH SarabunPSK"/>
          <w:sz w:val="32"/>
          <w:szCs w:val="32"/>
        </w:rPr>
        <w:t>HiPPS</w:t>
      </w:r>
      <w:proofErr w:type="spellEnd"/>
      <w:r w:rsidR="00BF3850" w:rsidRPr="00BF3850">
        <w:rPr>
          <w:rFonts w:ascii="TH SarabunPSK" w:hAnsi="TH SarabunPSK" w:cs="TH SarabunPSK"/>
          <w:sz w:val="32"/>
          <w:szCs w:val="32"/>
        </w:rPr>
        <w:t xml:space="preserve"> Capability Development Program)</w:t>
      </w:r>
      <w:r w:rsidR="00BF3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850" w:rsidRPr="00BF3850">
        <w:rPr>
          <w:rFonts w:ascii="TH SarabunPSK" w:hAnsi="TH SarabunPSK" w:cs="TH SarabunPSK"/>
          <w:sz w:val="32"/>
          <w:szCs w:val="32"/>
          <w:cs/>
        </w:rPr>
        <w:t>ประจำปีงบประมาณ พ.ศ. ๒๕๖๐</w:t>
      </w:r>
      <w:r w:rsidR="00BF3850" w:rsidRPr="00BF3850">
        <w:rPr>
          <w:rFonts w:ascii="TH SarabunPSK" w:hAnsi="TH SarabunPSK" w:cs="TH SarabunPSK" w:hint="cs"/>
          <w:sz w:val="32"/>
          <w:szCs w:val="32"/>
          <w:cs/>
        </w:rPr>
        <w:t xml:space="preserve"> ตั้งแต่วันที่ ๑๕ </w:t>
      </w:r>
      <w:r w:rsidR="00BF3850" w:rsidRPr="00BF3850">
        <w:rPr>
          <w:rFonts w:ascii="TH SarabunPSK" w:hAnsi="TH SarabunPSK" w:cs="TH SarabunPSK"/>
          <w:sz w:val="32"/>
          <w:szCs w:val="32"/>
          <w:cs/>
        </w:rPr>
        <w:t>–</w:t>
      </w:r>
      <w:r w:rsidR="00BF3850" w:rsidRPr="00BF3850">
        <w:rPr>
          <w:rFonts w:ascii="TH SarabunPSK" w:hAnsi="TH SarabunPSK" w:cs="TH SarabunPSK" w:hint="cs"/>
          <w:sz w:val="32"/>
          <w:szCs w:val="32"/>
          <w:cs/>
        </w:rPr>
        <w:t xml:space="preserve"> ๑๘, </w:t>
      </w:r>
      <w:r w:rsidR="00BF3850">
        <w:rPr>
          <w:rFonts w:ascii="TH SarabunPSK" w:hAnsi="TH SarabunPSK" w:cs="TH SarabunPSK" w:hint="cs"/>
          <w:sz w:val="32"/>
          <w:szCs w:val="32"/>
          <w:cs/>
        </w:rPr>
        <w:t xml:space="preserve">๒๑ </w:t>
      </w:r>
      <w:r w:rsidR="00BF3850">
        <w:rPr>
          <w:rFonts w:ascii="TH SarabunPSK" w:hAnsi="TH SarabunPSK" w:cs="TH SarabunPSK"/>
          <w:sz w:val="32"/>
          <w:szCs w:val="32"/>
          <w:cs/>
        </w:rPr>
        <w:t>–</w:t>
      </w:r>
      <w:r w:rsidR="00BF3850">
        <w:rPr>
          <w:rFonts w:ascii="TH SarabunPSK" w:hAnsi="TH SarabunPSK" w:cs="TH SarabunPSK" w:hint="cs"/>
          <w:sz w:val="32"/>
          <w:szCs w:val="32"/>
          <w:cs/>
        </w:rPr>
        <w:t xml:space="preserve"> ๒๔</w:t>
      </w:r>
      <w:r w:rsidR="00BF3850" w:rsidRPr="00BF3850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และ </w:t>
      </w:r>
      <w:r w:rsidR="00BF3850">
        <w:rPr>
          <w:rFonts w:ascii="TH SarabunPSK" w:hAnsi="TH SarabunPSK" w:cs="TH SarabunPSK" w:hint="cs"/>
          <w:sz w:val="32"/>
          <w:szCs w:val="32"/>
          <w:cs/>
        </w:rPr>
        <w:t xml:space="preserve">๑๘ </w:t>
      </w:r>
      <w:r w:rsidR="00BF3850">
        <w:rPr>
          <w:rFonts w:ascii="TH SarabunPSK" w:hAnsi="TH SarabunPSK" w:cs="TH SarabunPSK"/>
          <w:sz w:val="32"/>
          <w:szCs w:val="32"/>
          <w:cs/>
        </w:rPr>
        <w:t>–</w:t>
      </w:r>
      <w:r w:rsidR="00BF3850">
        <w:rPr>
          <w:rFonts w:ascii="TH SarabunPSK" w:hAnsi="TH SarabunPSK" w:cs="TH SarabunPSK" w:hint="cs"/>
          <w:sz w:val="32"/>
          <w:szCs w:val="32"/>
          <w:cs/>
        </w:rPr>
        <w:t xml:space="preserve"> ๒๓</w:t>
      </w:r>
      <w:r w:rsidR="00BF3850" w:rsidRPr="00BF3850">
        <w:rPr>
          <w:rFonts w:ascii="TH SarabunPSK" w:hAnsi="TH SarabunPSK" w:cs="TH SarabunPSK" w:hint="cs"/>
          <w:sz w:val="32"/>
          <w:szCs w:val="32"/>
          <w:cs/>
        </w:rPr>
        <w:t xml:space="preserve"> ธันวาคม ที่ผ่านมา</w:t>
      </w:r>
      <w:r w:rsidR="00BF3850">
        <w:rPr>
          <w:rFonts w:ascii="TH SarabunPSK" w:hAnsi="TH SarabunPSK" w:cs="TH SarabunPSK" w:hint="cs"/>
          <w:sz w:val="32"/>
          <w:szCs w:val="32"/>
          <w:cs/>
        </w:rPr>
        <w:t xml:space="preserve"> ทั้งในประเทศไทยและสาธารณรัฐเกาหลี</w:t>
      </w:r>
      <w:r w:rsidR="00BF3850" w:rsidRPr="00BF3850">
        <w:rPr>
          <w:rFonts w:ascii="TH SarabunPSK" w:hAnsi="TH SarabunPSK" w:cs="TH SarabunPSK" w:hint="cs"/>
          <w:sz w:val="32"/>
          <w:szCs w:val="32"/>
          <w:cs/>
        </w:rPr>
        <w:t xml:space="preserve"> ซึ่งเป็นหลักสูตรต่อเนื่องที่มีการบูรณาการหลักสูตรการเรียนรู้ต่าง ๆ ตามกรอบการฝึกอบรมและพัฒนา </w:t>
      </w:r>
      <w:r w:rsidR="00BF3850" w:rsidRPr="00BF3850">
        <w:rPr>
          <w:rFonts w:ascii="TH SarabunPSK" w:hAnsi="TH SarabunPSK" w:cs="TH SarabunPSK"/>
          <w:sz w:val="32"/>
          <w:szCs w:val="32"/>
        </w:rPr>
        <w:t xml:space="preserve">(Training and Development Roadmap) </w:t>
      </w:r>
      <w:r w:rsidR="00BF3850" w:rsidRPr="00BF3850">
        <w:rPr>
          <w:rFonts w:ascii="TH SarabunPSK" w:hAnsi="TH SarabunPSK" w:cs="TH SarabunPSK" w:hint="cs"/>
          <w:sz w:val="32"/>
          <w:szCs w:val="32"/>
          <w:cs/>
        </w:rPr>
        <w:t xml:space="preserve">สำหรับข้าราชการผู้มีผลสัมฤทธิ์สูงในระดับพื้นฐานและระดับต่อยอดอย่างเป็นระบบ มีวัตถุประสงค์เพื่อให้ข้าราชการผู้มีผลสัมฤทธิ์สูงรุ่นใหม่ได้รับการพัฒนาทักษะที่จำเป็น สอดคล้องกับภาระหน้าที่ ความรับผิดชอบในการปฏิบัติงานและในบริบทสากล </w:t>
      </w:r>
      <w:r w:rsidR="00FC265E">
        <w:rPr>
          <w:rFonts w:ascii="TH SarabunPSK" w:hAnsi="TH SarabunPSK" w:cs="TH SarabunPSK" w:hint="cs"/>
          <w:sz w:val="32"/>
          <w:szCs w:val="32"/>
          <w:cs/>
        </w:rPr>
        <w:t xml:space="preserve">ซึ่งประกอบด้วย ๕ </w:t>
      </w:r>
      <w:r w:rsidR="00FC265E">
        <w:rPr>
          <w:rFonts w:ascii="TH SarabunPSK" w:hAnsi="TH SarabunPSK" w:cs="TH SarabunPSK"/>
          <w:sz w:val="32"/>
          <w:szCs w:val="32"/>
        </w:rPr>
        <w:t xml:space="preserve">Modules </w:t>
      </w:r>
      <w:r w:rsidR="00D908B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D908B8" w:rsidRDefault="00D908B8" w:rsidP="00BF3850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234950</wp:posOffset>
            </wp:positionV>
            <wp:extent cx="4778375" cy="3086100"/>
            <wp:effectExtent l="0" t="0" r="3175" b="0"/>
            <wp:wrapTight wrapText="bothSides">
              <wp:wrapPolygon edited="0">
                <wp:start x="10506" y="133"/>
                <wp:lineTo x="861" y="667"/>
                <wp:lineTo x="172" y="800"/>
                <wp:lineTo x="172" y="6400"/>
                <wp:lineTo x="947" y="6533"/>
                <wp:lineTo x="9214" y="6533"/>
                <wp:lineTo x="5770" y="7333"/>
                <wp:lineTo x="5425" y="8000"/>
                <wp:lineTo x="5856" y="8667"/>
                <wp:lineTo x="775" y="9600"/>
                <wp:lineTo x="86" y="9867"/>
                <wp:lineTo x="86" y="15467"/>
                <wp:lineTo x="5856" y="17200"/>
                <wp:lineTo x="6975" y="17200"/>
                <wp:lineTo x="6975" y="18267"/>
                <wp:lineTo x="7578" y="19333"/>
                <wp:lineTo x="8181" y="19333"/>
                <wp:lineTo x="8181" y="21467"/>
                <wp:lineTo x="14811" y="21467"/>
                <wp:lineTo x="14811" y="19333"/>
                <wp:lineTo x="16103" y="19333"/>
                <wp:lineTo x="16878" y="18533"/>
                <wp:lineTo x="16792" y="17200"/>
                <wp:lineTo x="17911" y="17200"/>
                <wp:lineTo x="21614" y="15600"/>
                <wp:lineTo x="21614" y="10667"/>
                <wp:lineTo x="19031" y="9733"/>
                <wp:lineTo x="15673" y="8667"/>
                <wp:lineTo x="17739" y="8667"/>
                <wp:lineTo x="21614" y="7333"/>
                <wp:lineTo x="21614" y="2800"/>
                <wp:lineTo x="21270" y="1733"/>
                <wp:lineTo x="20064" y="1467"/>
                <wp:lineTo x="10936" y="133"/>
                <wp:lineTo x="10506" y="133"/>
              </wp:wrapPolygon>
            </wp:wrapTight>
            <wp:docPr id="2" name="Picture 2" descr="ภาพรวมหลักสูตร ปี 60_เสนอ อก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ภาพรวมหลักสูตร ปี 60_เสนอ อกพ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8B8" w:rsidRPr="00FC265E" w:rsidRDefault="00D908B8" w:rsidP="00BF3850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908B8" w:rsidRDefault="00BF385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BF3850">
        <w:rPr>
          <w:rFonts w:ascii="TH SarabunPSK" w:hAnsi="TH SarabunPSK" w:cs="TH SarabunPSK" w:hint="cs"/>
          <w:sz w:val="32"/>
          <w:szCs w:val="32"/>
          <w:cs/>
        </w:rPr>
        <w:tab/>
      </w:r>
      <w:r w:rsidRPr="00BF385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908B8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D908B8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D908B8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D908B8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D908B8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D908B8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FC265E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F3850">
        <w:rPr>
          <w:rFonts w:ascii="TH SarabunPSK" w:hAnsi="TH SarabunPSK" w:cs="TH SarabunPSK" w:hint="cs"/>
          <w:sz w:val="32"/>
          <w:szCs w:val="32"/>
          <w:cs/>
        </w:rPr>
        <w:t>ทั้งนี้ เมื่อวันที่ ๒๒ ธันวาคม ที่ผ่านมา</w:t>
      </w:r>
      <w:r w:rsidR="00FC265E">
        <w:rPr>
          <w:rFonts w:ascii="TH SarabunPSK" w:hAnsi="TH SarabunPSK" w:cs="TH SarabunPSK" w:hint="cs"/>
          <w:sz w:val="32"/>
          <w:szCs w:val="32"/>
          <w:cs/>
        </w:rPr>
        <w:t xml:space="preserve"> ซี่งเป็นวันก่อนวันสุดท้ายของหลักสูตรดังกล่าว</w:t>
      </w:r>
      <w:r w:rsidR="00BF3850">
        <w:rPr>
          <w:rFonts w:ascii="TH SarabunPSK" w:hAnsi="TH SarabunPSK" w:cs="TH SarabunPSK" w:hint="cs"/>
          <w:sz w:val="32"/>
          <w:szCs w:val="32"/>
          <w:cs/>
        </w:rPr>
        <w:t>ท</w:t>
      </w:r>
      <w:r w:rsidR="007D2179">
        <w:rPr>
          <w:rFonts w:ascii="TH SarabunPSK" w:hAnsi="TH SarabunPSK" w:cs="TH SarabunPSK" w:hint="cs"/>
          <w:sz w:val="32"/>
          <w:szCs w:val="32"/>
          <w:cs/>
        </w:rPr>
        <w:t>่านเลขาธิการ ก.พ. ได้ให้เกียรติ</w:t>
      </w:r>
      <w:r w:rsidR="007D2179" w:rsidRPr="00BF3850">
        <w:rPr>
          <w:rFonts w:ascii="TH SarabunPSK" w:hAnsi="TH SarabunPSK" w:cs="TH SarabunPSK"/>
          <w:sz w:val="32"/>
          <w:szCs w:val="32"/>
          <w:cs/>
        </w:rPr>
        <w:t xml:space="preserve">ร่วมรับประทานอาหารกลางวัน พร้อมทั้งพูดคุยกับข้าราชการผู้มีผลสัมฤทธิ์สูง รุ่นที่ ๑๒ </w:t>
      </w:r>
      <w:r w:rsidR="007D2179">
        <w:rPr>
          <w:rFonts w:ascii="TH SarabunPSK" w:hAnsi="TH SarabunPSK" w:cs="TH SarabunPSK" w:hint="cs"/>
          <w:sz w:val="32"/>
          <w:szCs w:val="32"/>
          <w:cs/>
        </w:rPr>
        <w:t xml:space="preserve">และคณาจารย์ของ </w:t>
      </w:r>
      <w:proofErr w:type="gramStart"/>
      <w:r w:rsidR="007D2179">
        <w:rPr>
          <w:rFonts w:ascii="TH SarabunPSK" w:hAnsi="TH SarabunPSK" w:cs="TH SarabunPSK"/>
          <w:sz w:val="32"/>
          <w:szCs w:val="32"/>
        </w:rPr>
        <w:t xml:space="preserve">Korean Development Institute (KDI) </w:t>
      </w:r>
      <w:r w:rsidR="007D2179">
        <w:rPr>
          <w:rFonts w:ascii="TH SarabunPSK" w:hAnsi="TH SarabunPSK" w:cs="TH SarabunPSK" w:hint="cs"/>
          <w:sz w:val="32"/>
          <w:szCs w:val="32"/>
          <w:cs/>
        </w:rPr>
        <w:t>ซึ่งเป็นสถาบันการศึกษาที่ดำเนินการจัดหลักสูตรดังกล่าวร่วมกับ ศบส.</w:t>
      </w:r>
      <w:proofErr w:type="gramEnd"/>
      <w:r w:rsidR="007D2179">
        <w:rPr>
          <w:rFonts w:ascii="TH SarabunPSK" w:hAnsi="TH SarabunPSK" w:cs="TH SarabunPSK" w:hint="cs"/>
          <w:sz w:val="32"/>
          <w:szCs w:val="32"/>
          <w:cs/>
        </w:rPr>
        <w:t xml:space="preserve"> ในบรรยากาศที่เป็นกันเอง โดยท่านเลขาธิการ ก.พ. ได้ให้ข้อคิดในการทำงานในราชการให้กับผู้เข้าอบรม</w:t>
      </w:r>
      <w:r w:rsidR="004146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4620">
        <w:rPr>
          <w:rFonts w:ascii="TH SarabunPSK" w:hAnsi="TH SarabunPSK" w:cs="TH SarabunPSK" w:hint="cs"/>
          <w:sz w:val="32"/>
          <w:szCs w:val="32"/>
          <w:cs/>
        </w:rPr>
        <w:lastRenderedPageBreak/>
        <w:t>บทบาทของสำนักงาน ก.พ.</w:t>
      </w:r>
      <w:r w:rsidR="007D2179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พร้อมทั้งกล่าวถึงความคาดหวัง</w:t>
      </w:r>
      <w:r w:rsidR="00542E9E">
        <w:rPr>
          <w:rFonts w:ascii="TH SarabunPSK" w:hAnsi="TH SarabunPSK" w:cs="TH SarabunPSK" w:hint="cs"/>
          <w:sz w:val="32"/>
          <w:szCs w:val="32"/>
          <w:cs/>
        </w:rPr>
        <w:t>ของราชการ</w:t>
      </w:r>
      <w:r w:rsidR="00414620">
        <w:rPr>
          <w:rFonts w:ascii="TH SarabunPSK" w:hAnsi="TH SarabunPSK" w:cs="TH SarabunPSK" w:hint="cs"/>
          <w:sz w:val="32"/>
          <w:szCs w:val="32"/>
          <w:cs/>
        </w:rPr>
        <w:t>และบท</w:t>
      </w:r>
      <w:r w:rsidR="00542E9E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7D2179">
        <w:rPr>
          <w:rFonts w:ascii="TH SarabunPSK" w:hAnsi="TH SarabunPSK" w:cs="TH SarabunPSK" w:hint="cs"/>
          <w:sz w:val="32"/>
          <w:szCs w:val="32"/>
          <w:cs/>
        </w:rPr>
        <w:t>ของรต่อข้าราชการ</w:t>
      </w:r>
      <w:r w:rsidR="00542E9E">
        <w:rPr>
          <w:rFonts w:ascii="TH SarabunPSK" w:hAnsi="TH SarabunPSK" w:cs="TH SarabunPSK"/>
          <w:sz w:val="32"/>
          <w:szCs w:val="32"/>
          <w:cs/>
        </w:rPr>
        <w:br/>
      </w:r>
      <w:r w:rsidR="007D2179">
        <w:rPr>
          <w:rFonts w:ascii="TH SarabunPSK" w:hAnsi="TH SarabunPSK" w:cs="TH SarabunPSK" w:hint="cs"/>
          <w:sz w:val="32"/>
          <w:szCs w:val="32"/>
          <w:cs/>
        </w:rPr>
        <w:t>ผู้มีผลสัมฤทธิ์สูง โดยเฉพาะอย่างยิ่งใน</w:t>
      </w:r>
      <w:r w:rsidR="00414620">
        <w:rPr>
          <w:rFonts w:ascii="TH SarabunPSK" w:hAnsi="TH SarabunPSK" w:cs="TH SarabunPSK" w:hint="cs"/>
          <w:sz w:val="32"/>
          <w:szCs w:val="32"/>
          <w:cs/>
        </w:rPr>
        <w:t xml:space="preserve">ภายใต้การขับเคลื่อนยุทธศาสตร์ชาติ ๒๐ ปี และแผนพัฒนาดิจิทัลเพื่อเศรษฐกิจและสังคม </w:t>
      </w:r>
    </w:p>
    <w:p w:rsidR="007B40F3" w:rsidRDefault="007B40F3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599296" cy="2400300"/>
            <wp:effectExtent l="19050" t="0" r="1154" b="0"/>
            <wp:docPr id="1" name="Picture 0" descr="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604" cy="24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F3" w:rsidRDefault="0070554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147955</wp:posOffset>
            </wp:positionV>
            <wp:extent cx="3581400" cy="2390775"/>
            <wp:effectExtent l="19050" t="0" r="0" b="0"/>
            <wp:wrapTight wrapText="bothSides">
              <wp:wrapPolygon edited="0">
                <wp:start x="-115" y="0"/>
                <wp:lineTo x="-115" y="21514"/>
                <wp:lineTo x="21600" y="21514"/>
                <wp:lineTo x="21600" y="0"/>
                <wp:lineTo x="-115" y="0"/>
              </wp:wrapPolygon>
            </wp:wrapTight>
            <wp:docPr id="3" name="Picture 2" descr="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0F3" w:rsidRDefault="007B40F3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05540" w:rsidRDefault="00FC265E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05540" w:rsidRDefault="0070554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05540" w:rsidRDefault="0070554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05540" w:rsidRDefault="0070554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05540" w:rsidRDefault="0070554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05540" w:rsidRDefault="0070554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FC265E" w:rsidRDefault="00D908B8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และเมื่อวันที่ ๒๓ ธันวาคม ที่ผ่านมา ท่านเลขาธิการ ก.พ. ได้มอบหมายให้ นางสาวอลินี ธนะวัฒน์สัจจะเสรี ผอ.ศบส. มอบประกาศนียบัตรสำหรับข้าราชการผู้มีผลสัมฤทธิ์สูงรุ่นใหม่ ผู้ผ่านหลักสูตรฝึกอบรม จำนวน ๖๙ ราย </w:t>
      </w:r>
      <w:r w:rsidR="007B40F3">
        <w:rPr>
          <w:rFonts w:ascii="TH SarabunPSK" w:hAnsi="TH SarabunPSK" w:cs="TH SarabunPSK" w:hint="cs"/>
          <w:sz w:val="32"/>
          <w:szCs w:val="32"/>
          <w:cs/>
        </w:rPr>
        <w:t>พร้อมทั้งเป็นประธานในพิธีปิดหลักสูตรดังกล่าว ภายหลังจากที่ผู้เข้าอบรมทั้งหมด ได้นำเสนอโครงการเชิง</w:t>
      </w:r>
      <w:r w:rsidR="00542E9E">
        <w:rPr>
          <w:rFonts w:ascii="TH SarabunPSK" w:hAnsi="TH SarabunPSK" w:cs="TH SarabunPSK"/>
          <w:sz w:val="32"/>
          <w:szCs w:val="32"/>
          <w:cs/>
        </w:rPr>
        <w:br/>
      </w:r>
      <w:r w:rsidR="007B40F3">
        <w:rPr>
          <w:rFonts w:ascii="TH SarabunPSK" w:hAnsi="TH SarabunPSK" w:cs="TH SarabunPSK" w:hint="cs"/>
          <w:sz w:val="32"/>
          <w:szCs w:val="32"/>
          <w:cs/>
        </w:rPr>
        <w:t>บูรณาการโดยนำความรู้และประสบการณ์ที่ได้ตลอดหลักสูตรการอบรม</w:t>
      </w:r>
      <w:r w:rsidR="007B40F3">
        <w:rPr>
          <w:rFonts w:ascii="TH SarabunPSK" w:hAnsi="TH SarabunPSK" w:cs="TH SarabunPSK"/>
          <w:sz w:val="32"/>
          <w:szCs w:val="32"/>
        </w:rPr>
        <w:t xml:space="preserve"> </w:t>
      </w:r>
      <w:r w:rsidR="007B40F3">
        <w:rPr>
          <w:rFonts w:ascii="TH SarabunPSK" w:hAnsi="TH SarabunPSK" w:cs="TH SarabunPSK" w:hint="cs"/>
          <w:sz w:val="32"/>
          <w:szCs w:val="32"/>
          <w:cs/>
        </w:rPr>
        <w:t xml:space="preserve">ในรูปแบบของ </w:t>
      </w:r>
      <w:r w:rsidR="007B40F3">
        <w:rPr>
          <w:rFonts w:ascii="TH SarabunPSK" w:hAnsi="TH SarabunPSK" w:cs="TH SarabunPSK"/>
          <w:sz w:val="32"/>
          <w:szCs w:val="32"/>
        </w:rPr>
        <w:t>Project-Based Learning (PBL)</w:t>
      </w:r>
      <w:r w:rsidR="007B40F3">
        <w:rPr>
          <w:rFonts w:ascii="TH SarabunPSK" w:hAnsi="TH SarabunPSK" w:cs="TH SarabunPSK" w:hint="cs"/>
          <w:sz w:val="32"/>
          <w:szCs w:val="32"/>
          <w:cs/>
        </w:rPr>
        <w:t xml:space="preserve"> ภายใต้หัวข้อหลัก คือ </w:t>
      </w:r>
      <w:r w:rsidR="007B40F3">
        <w:rPr>
          <w:rFonts w:ascii="TH SarabunPSK" w:hAnsi="TH SarabunPSK" w:cs="TH SarabunPSK"/>
          <w:sz w:val="32"/>
          <w:szCs w:val="32"/>
        </w:rPr>
        <w:t xml:space="preserve">Sustainable Development using ICT </w:t>
      </w:r>
      <w:r w:rsidR="009766E0">
        <w:rPr>
          <w:rFonts w:ascii="TH SarabunPSK" w:hAnsi="TH SarabunPSK" w:cs="TH SarabunPSK" w:hint="cs"/>
          <w:sz w:val="32"/>
          <w:szCs w:val="32"/>
          <w:cs/>
        </w:rPr>
        <w:t>ทั้งนี้ ผลงานการนำเสนอโครงการดังกล่าว</w:t>
      </w:r>
      <w:r w:rsidR="009766E0">
        <w:rPr>
          <w:rFonts w:ascii="TH SarabunPSK" w:hAnsi="TH SarabunPSK" w:cs="TH SarabunPSK" w:hint="cs"/>
          <w:sz w:val="32"/>
          <w:szCs w:val="32"/>
          <w:cs/>
        </w:rPr>
        <w:lastRenderedPageBreak/>
        <w:t>จะถูกรวบรวม เพื่อนำเสนอในโครงการหนึ่งองศาขยับ ปรับเปลี่ยนประเทศไทย โดยกำหนดจัดที่ทำเนียบรัฐบาลในโอกาสต่อไป</w:t>
      </w:r>
    </w:p>
    <w:p w:rsidR="007B40F3" w:rsidRDefault="009766E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943600" cy="3961130"/>
            <wp:effectExtent l="19050" t="0" r="0" b="0"/>
            <wp:docPr id="4" name="Picture 3" descr="PAO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O_11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F3" w:rsidRPr="007B40F3" w:rsidRDefault="009766E0" w:rsidP="00BF3850">
      <w:pPr>
        <w:tabs>
          <w:tab w:val="left" w:pos="567"/>
          <w:tab w:val="left" w:pos="85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095750" cy="2729625"/>
            <wp:effectExtent l="19050" t="0" r="0" b="0"/>
            <wp:docPr id="6" name="Picture 5" descr="PAO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O_12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79" w:rsidRPr="00BF3850" w:rsidRDefault="009766E0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504825</wp:posOffset>
            </wp:positionV>
            <wp:extent cx="5943600" cy="396240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7" name="Picture 6" descr="PAO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O_17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2179" w:rsidRPr="00BF3850" w:rsidSect="00A43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97427"/>
    <w:rsid w:val="000E1C38"/>
    <w:rsid w:val="00414620"/>
    <w:rsid w:val="00522D24"/>
    <w:rsid w:val="00542E9E"/>
    <w:rsid w:val="00704029"/>
    <w:rsid w:val="00705540"/>
    <w:rsid w:val="007B40F3"/>
    <w:rsid w:val="007D2179"/>
    <w:rsid w:val="00897427"/>
    <w:rsid w:val="009766E0"/>
    <w:rsid w:val="00A4335B"/>
    <w:rsid w:val="00BF3850"/>
    <w:rsid w:val="00C4037E"/>
    <w:rsid w:val="00D908B8"/>
    <w:rsid w:val="00FC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427"/>
    <w:pPr>
      <w:spacing w:after="0"/>
      <w:ind w:firstLine="720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0F3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0F3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tassawalai</dc:creator>
  <cp:lastModifiedBy>tassawalai</cp:lastModifiedBy>
  <cp:revision>2</cp:revision>
  <dcterms:created xsi:type="dcterms:W3CDTF">2016-12-26T03:33:00Z</dcterms:created>
  <dcterms:modified xsi:type="dcterms:W3CDTF">2016-12-26T07:39:00Z</dcterms:modified>
</cp:coreProperties>
</file>